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60"/>
        <w:rPr>
          <w:sz w:val="16"/>
          <w:szCs w:val="16"/>
        </w:rPr>
        <w:outlineLvl w:val="1"/>
      </w:pPr>
      <w:r>
        <w:rPr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6100" cy="647700"/>
                <wp:effectExtent l="0" t="0" r="635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>
                          <a:lum bright="-60000" contrast="80000"/>
                        </a:blip>
                        <a:stretch/>
                      </pic:blipFill>
                      <pic:spPr bwMode="auto">
                        <a:xfrm>
                          <a:off x="0" y="0"/>
                          <a:ext cx="5461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3.00pt;height:51.00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keepNext/>
        <w:spacing w:line="216" w:lineRule="auto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АДМИНИСТРАЦИЯ ГУБЕРНАТОРА НОВОСИБИРСКОЙ ОБЛАСТИ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keepNext/>
        <w:spacing w:line="216" w:lineRule="auto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И ПРАВИТЕЛЬСТВА НОВОСИБИРСКОЙ ОБЛАСТИ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pacing w:line="21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pacing w:line="21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закона Новосибирской области «</w:t>
      </w:r>
      <w:r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 xml:space="preserve">Закон Новосибирской области «О международных</w:t>
      </w:r>
      <w:r>
        <w:rPr>
          <w:b/>
          <w:sz w:val="28"/>
          <w:szCs w:val="28"/>
        </w:rPr>
        <w:t xml:space="preserve">, внешнеэкономических и межрегиональных связях Новосибирской области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Разработка проекта закона Новосибирской области </w:t>
      </w:r>
      <w:r>
        <w:rPr>
          <w:sz w:val="28"/>
          <w:szCs w:val="28"/>
        </w:rPr>
        <w:t xml:space="preserve">«О внесении изменений в Закон Новосибирской области «О международных, внешнеэкономических и межрегиональных связях Новосибирской области»</w:t>
      </w:r>
      <w:r>
        <w:rPr>
          <w:sz w:val="28"/>
          <w:szCs w:val="28"/>
        </w:rPr>
        <w:t xml:space="preserve"> (далее – проект закона) обусловлена необходимостью приведения законодательства Новосибирской области в соответствие с федеральным законодательством.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5 августа 2023 года вступил в силу Федеральный закон от 4 августа 2023 года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420-ФЗ «О внесении изменений в Федеральный закон «Об общих принципах организации местного самоуправления в Российской Федерации» и статью 44 Федерального закона «Об общих принцип</w:t>
      </w:r>
      <w:r>
        <w:rPr>
          <w:sz w:val="28"/>
          <w:szCs w:val="28"/>
        </w:rPr>
        <w:t xml:space="preserve">ах организации публичной власти в субъектах Российской Федерации» (далее – Федеральный закон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420-ФЗ), направленный на совершенствование правового регулирования в сфере </w:t>
      </w:r>
      <w:r>
        <w:rPr>
          <w:sz w:val="28"/>
          <w:szCs w:val="28"/>
        </w:rPr>
        <w:t xml:space="preserve">осуществления орган</w:t>
      </w:r>
      <w:r>
        <w:rPr>
          <w:sz w:val="28"/>
          <w:szCs w:val="28"/>
        </w:rPr>
        <w:t xml:space="preserve">ами</w:t>
      </w:r>
      <w:r>
        <w:rPr>
          <w:sz w:val="28"/>
          <w:szCs w:val="28"/>
        </w:rPr>
        <w:t xml:space="preserve"> местного самоуправления </w:t>
      </w:r>
      <w:r>
        <w:rPr>
          <w:sz w:val="28"/>
          <w:szCs w:val="28"/>
        </w:rPr>
        <w:t xml:space="preserve">международных и внешнеэкономических связей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1134" w:leader="none"/>
        </w:tabs>
        <w:rPr>
          <w:sz w:val="26"/>
          <w:szCs w:val="26"/>
        </w:rPr>
      </w:pPr>
      <w:r>
        <w:rPr>
          <w:sz w:val="28"/>
          <w:szCs w:val="28"/>
        </w:rPr>
        <w:t xml:space="preserve">В соответс</w:t>
      </w:r>
      <w:r>
        <w:rPr>
          <w:sz w:val="28"/>
          <w:szCs w:val="28"/>
        </w:rPr>
        <w:t xml:space="preserve">твии с пунктом 8 части 1 статьи 17 Федерального закона от 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октября 2003 года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 (далее – Федеральный закон</w:t>
      </w:r>
      <w:r>
        <w:rPr>
          <w:sz w:val="28"/>
          <w:szCs w:val="28"/>
        </w:rPr>
        <w:t xml:space="preserve"> № 131-ФЗ</w:t>
      </w:r>
      <w:r>
        <w:rPr>
          <w:sz w:val="28"/>
          <w:szCs w:val="28"/>
        </w:rPr>
        <w:t xml:space="preserve">) к полномочиям органов местного самоуправления </w:t>
      </w:r>
      <w:r>
        <w:rPr>
          <w:sz w:val="28"/>
          <w:szCs w:val="28"/>
        </w:rPr>
        <w:t xml:space="preserve">в целях решения вопросов местного значения </w:t>
      </w:r>
      <w:r>
        <w:rPr>
          <w:sz w:val="28"/>
          <w:szCs w:val="28"/>
        </w:rPr>
        <w:t xml:space="preserve">относится осуще</w:t>
      </w:r>
      <w:r>
        <w:rPr>
          <w:sz w:val="28"/>
          <w:szCs w:val="28"/>
        </w:rPr>
        <w:t xml:space="preserve">ствление международных и внешнеэкономических связей.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Федеральным законом от 26 июля 2017 года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179-ФЗ «Об основах приграничного сотрудничества» </w:t>
      </w:r>
      <w:r>
        <w:rPr>
          <w:sz w:val="28"/>
          <w:szCs w:val="28"/>
        </w:rPr>
        <w:t xml:space="preserve">был </w:t>
      </w:r>
      <w:r>
        <w:rPr>
          <w:sz w:val="28"/>
          <w:szCs w:val="28"/>
        </w:rPr>
        <w:t xml:space="preserve">установлен порядок осуществления международных и внешнеэкономических связей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муниципальных образ</w:t>
      </w:r>
      <w:r>
        <w:rPr>
          <w:sz w:val="28"/>
          <w:szCs w:val="28"/>
        </w:rPr>
        <w:t xml:space="preserve">ований, </w:t>
      </w:r>
      <w:r>
        <w:rPr>
          <w:sz w:val="28"/>
          <w:szCs w:val="28"/>
        </w:rPr>
        <w:t xml:space="preserve">расположенных на территориях приграничных субъектов Российской Федерации.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других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муниципальных образований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находя</w:t>
      </w:r>
      <w:r>
        <w:rPr>
          <w:sz w:val="28"/>
          <w:szCs w:val="28"/>
        </w:rPr>
        <w:t xml:space="preserve">щих</w:t>
      </w:r>
      <w:r>
        <w:rPr>
          <w:sz w:val="28"/>
          <w:szCs w:val="28"/>
        </w:rPr>
        <w:t xml:space="preserve">ся </w:t>
      </w:r>
      <w:r>
        <w:rPr>
          <w:sz w:val="28"/>
          <w:szCs w:val="28"/>
        </w:rPr>
        <w:t xml:space="preserve">на территории субъектов Российской Федерации</w:t>
      </w:r>
      <w:r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являющихся приграничными, отсутствовала правовая основа в сф</w:t>
      </w:r>
      <w:r>
        <w:rPr>
          <w:sz w:val="28"/>
          <w:szCs w:val="28"/>
        </w:rPr>
        <w:t xml:space="preserve">ере осуществления международных и внешнеэкономических связей с органами местного самоуправления иностранных государств.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целях правового регулирования осуществления органами местного самоуправления международных и внешнеэкономических связей Федеральный за</w:t>
      </w:r>
      <w:r>
        <w:rPr>
          <w:sz w:val="28"/>
          <w:szCs w:val="28"/>
        </w:rPr>
        <w:t xml:space="preserve">кон </w:t>
      </w:r>
      <w:r>
        <w:rPr>
          <w:sz w:val="28"/>
          <w:szCs w:val="28"/>
        </w:rPr>
        <w:t xml:space="preserve">№ 131-ФЗ </w:t>
      </w:r>
      <w:r>
        <w:rPr>
          <w:sz w:val="28"/>
          <w:szCs w:val="28"/>
        </w:rPr>
        <w:t xml:space="preserve">дополн</w:t>
      </w:r>
      <w:r>
        <w:rPr>
          <w:sz w:val="28"/>
          <w:szCs w:val="28"/>
        </w:rPr>
        <w:t xml:space="preserve">ен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главой 9.1, регулирующей международные и внешнеэкономические связи органов местного самоуправления, которой, в частности, устанавливаются полномочия органов государственной власти и органов местного самоуправления в сфере международных и вн</w:t>
      </w:r>
      <w:r>
        <w:rPr>
          <w:sz w:val="28"/>
          <w:szCs w:val="28"/>
        </w:rPr>
        <w:t xml:space="preserve">ешнеэкономических связей органов местного самоуправления, а также положения в части заключения соглашений об осуществлении международных и </w:t>
      </w:r>
      <w:r>
        <w:rPr>
          <w:sz w:val="28"/>
          <w:szCs w:val="28"/>
        </w:rPr>
        <w:t xml:space="preserve">внешнеэкономических связей органов местного самоуправления с органами местного самоуправления иностранных государств.</w:t>
      </w:r>
      <w:r>
        <w:rPr>
          <w:sz w:val="28"/>
          <w:szCs w:val="28"/>
        </w:rPr>
        <w:t xml:space="preserve"> Предусматривается процедура обязательной регистрации и опубликования (обнародования) данных соглашений.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Проектом закона </w:t>
      </w:r>
      <w:r>
        <w:rPr>
          <w:sz w:val="28"/>
          <w:szCs w:val="28"/>
        </w:rPr>
        <w:t xml:space="preserve">предлагается</w:t>
      </w:r>
      <w:r>
        <w:rPr>
          <w:sz w:val="28"/>
          <w:szCs w:val="28"/>
        </w:rPr>
        <w:t xml:space="preserve"> урегулировать </w:t>
      </w:r>
      <w:r>
        <w:rPr>
          <w:sz w:val="28"/>
          <w:szCs w:val="28"/>
        </w:rPr>
        <w:t xml:space="preserve">отношения по</w:t>
      </w:r>
      <w:r>
        <w:rPr>
          <w:sz w:val="28"/>
          <w:szCs w:val="28"/>
        </w:rPr>
        <w:t xml:space="preserve"> осуществлени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органами местного самоуправления муниципальных образований Новосибирской области</w:t>
      </w:r>
      <w:r>
        <w:rPr>
          <w:sz w:val="28"/>
          <w:szCs w:val="28"/>
        </w:rPr>
        <w:t xml:space="preserve"> международных и внешнеэкономических связей</w:t>
      </w:r>
      <w:r>
        <w:rPr>
          <w:sz w:val="28"/>
          <w:szCs w:val="28"/>
        </w:rPr>
        <w:t xml:space="preserve">, регистрации соглашений </w:t>
      </w:r>
      <w:r>
        <w:rPr>
          <w:sz w:val="28"/>
          <w:szCs w:val="28"/>
        </w:rPr>
        <w:t xml:space="preserve">об осуществлени</w:t>
      </w:r>
      <w:bookmarkStart w:id="70" w:name="_GoBack"/>
      <w:r/>
      <w:bookmarkEnd w:id="70"/>
      <w:r>
        <w:rPr>
          <w:sz w:val="28"/>
          <w:szCs w:val="28"/>
        </w:rPr>
        <w:t xml:space="preserve">и международных и внешнеэкономических связей с органами местного самоуправления иностранных государств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закона состоит из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 статей. </w:t>
      </w:r>
      <w:r>
        <w:rPr>
          <w:sz w:val="28"/>
          <w:szCs w:val="28"/>
        </w:rPr>
        <w:t xml:space="preserve">Статьей 1 вносятся соответствующие изменения, статьей 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устанавливается порядок вступления закона в силу.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9158" w:leader="none"/>
        </w:tabs>
        <w:rPr>
          <w:sz w:val="28"/>
          <w:szCs w:val="28"/>
        </w:rPr>
      </w:pPr>
      <w:r>
        <w:rPr>
          <w:bCs/>
          <w:sz w:val="28"/>
          <w:szCs w:val="28"/>
        </w:rPr>
        <w:t xml:space="preserve">Проект закона не подлежит оценке регулирующего воздействия в связи с тем, что не содержит положений, устанавливающих новые или изменяющие ранее предусмотренные нормативными правовыми актами Новосибирской област</w:t>
      </w:r>
      <w:r>
        <w:rPr>
          <w:bCs/>
          <w:sz w:val="28"/>
          <w:szCs w:val="28"/>
        </w:rPr>
        <w:t xml:space="preserve">и обязательные требования, связанные с осуществлением предпринимательской и иной экономической деятельности, оценка соблюдения которых осуществляется в рамках государственного контроля (надзора), привлечения к административной ответственности, предоставлен</w:t>
      </w:r>
      <w:r>
        <w:rPr>
          <w:bCs/>
          <w:sz w:val="28"/>
          <w:szCs w:val="28"/>
        </w:rPr>
        <w:t xml:space="preserve">ия лицензий и иных разрешений, аккредитации, оценки соответствия продукции, иных форм оценок и экспертиз, устанавливающих новые или изменяющие ранее предусмотренные нормативными правовыми актами Новосибирской области обязанности и запреты для субъектов пре</w:t>
      </w:r>
      <w:r>
        <w:rPr>
          <w:bCs/>
          <w:sz w:val="28"/>
          <w:szCs w:val="28"/>
        </w:rPr>
        <w:t xml:space="preserve">дпринимательской и инвестиционной деятельности, а также устанавливающих или изменяющих ответственность за нарушение нормативных правовых актов Новосибирской области, затрагивающих вопросы осуществления предпринимательской и иной экономической деятельности.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915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915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915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915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ерв</w:t>
      </w:r>
      <w:r>
        <w:rPr>
          <w:sz w:val="28"/>
          <w:szCs w:val="28"/>
        </w:rPr>
        <w:t xml:space="preserve">ый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</w:t>
      </w:r>
      <w:r>
        <w:rPr>
          <w:sz w:val="28"/>
          <w:szCs w:val="28"/>
        </w:rPr>
        <w:t xml:space="preserve">ь</w:t>
      </w:r>
      <w:r>
        <w:rPr>
          <w:sz w:val="28"/>
          <w:szCs w:val="28"/>
        </w:rPr>
        <w:t xml:space="preserve"> Губернатора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both"/>
      </w:pPr>
      <w:r>
        <w:rPr>
          <w:sz w:val="28"/>
          <w:szCs w:val="28"/>
        </w:rPr>
        <w:t xml:space="preserve">Новосибирской области                                                                          </w:t>
      </w:r>
      <w:r>
        <w:rPr>
          <w:sz w:val="28"/>
          <w:szCs w:val="28"/>
        </w:rPr>
        <w:t xml:space="preserve"> Ю.Ф. Петухов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6"/>
          <w:szCs w:val="26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567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30033279"/>
      <w:docPartObj>
        <w:docPartGallery w:val="Page Numbers (Top of Page)"/>
        <w:docPartUnique w:val="true"/>
      </w:docPartObj>
      <w:rPr>
        <w:sz w:val="20"/>
        <w:szCs w:val="20"/>
      </w:rPr>
    </w:sdtPr>
    <w:sdtContent>
      <w:p>
        <w:pPr>
          <w:pStyle w:val="731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PAGE   \* MERGEFORMAT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 xml:space="preserve">2</w:t>
        </w:r>
        <w:r>
          <w:rPr>
            <w:sz w:val="20"/>
            <w:szCs w:val="20"/>
          </w:rPr>
          <w:fldChar w:fldCharType="end"/>
        </w:r>
        <w:r>
          <w:rPr>
            <w:sz w:val="20"/>
            <w:szCs w:val="20"/>
          </w:rPr>
        </w:r>
        <w:r>
          <w:rPr>
            <w:sz w:val="20"/>
            <w:szCs w:val="20"/>
          </w:rPr>
        </w:r>
      </w:p>
    </w:sdtContent>
  </w:sdt>
  <w:p>
    <w:pPr>
      <w:pStyle w:val="731"/>
      <w:rPr>
        <w:sz w:val="20"/>
        <w:szCs w:val="20"/>
      </w:rPr>
    </w:pPr>
    <w:r>
      <w:rPr>
        <w:sz w:val="20"/>
        <w:szCs w:val="20"/>
      </w:rPr>
    </w:r>
    <w:r>
      <w:rPr>
        <w:sz w:val="20"/>
        <w:szCs w:val="20"/>
      </w:rPr>
    </w:r>
    <w:r>
      <w:rPr>
        <w:sz w:val="20"/>
        <w:szCs w:val="20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 w:default="1">
    <w:name w:val="Normal"/>
    <w:qFormat/>
    <w:rPr>
      <w:sz w:val="24"/>
      <w:szCs w:val="24"/>
      <w:lang w:eastAsia="ru-RU"/>
    </w:rPr>
  </w:style>
  <w:style w:type="paragraph" w:styleId="683">
    <w:name w:val="Heading 1"/>
    <w:basedOn w:val="682"/>
    <w:next w:val="682"/>
    <w:link w:val="71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4">
    <w:name w:val="Heading 2"/>
    <w:basedOn w:val="682"/>
    <w:next w:val="682"/>
    <w:link w:val="71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5">
    <w:name w:val="Heading 3"/>
    <w:basedOn w:val="682"/>
    <w:next w:val="682"/>
    <w:link w:val="71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6">
    <w:name w:val="Heading 4"/>
    <w:basedOn w:val="682"/>
    <w:next w:val="682"/>
    <w:link w:val="71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7">
    <w:name w:val="Heading 5"/>
    <w:basedOn w:val="682"/>
    <w:next w:val="682"/>
    <w:link w:val="71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88">
    <w:name w:val="Heading 6"/>
    <w:basedOn w:val="682"/>
    <w:next w:val="682"/>
    <w:link w:val="71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682"/>
    <w:next w:val="682"/>
    <w:link w:val="71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682"/>
    <w:next w:val="682"/>
    <w:link w:val="7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1">
    <w:name w:val="Heading 9"/>
    <w:basedOn w:val="682"/>
    <w:next w:val="682"/>
    <w:link w:val="72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2" w:default="1">
    <w:name w:val="Default Paragraph Font"/>
    <w:uiPriority w:val="1"/>
    <w:semiHidden/>
    <w:unhideWhenUsed/>
  </w:style>
  <w:style w:type="table" w:styleId="69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4" w:default="1">
    <w:name w:val="No List"/>
    <w:uiPriority w:val="99"/>
    <w:semiHidden/>
    <w:unhideWhenUsed/>
  </w:style>
  <w:style w:type="character" w:styleId="695" w:customStyle="1">
    <w:name w:val="Heading 1 Char"/>
    <w:basedOn w:val="692"/>
    <w:uiPriority w:val="9"/>
    <w:rPr>
      <w:rFonts w:ascii="Arial" w:hAnsi="Arial" w:eastAsia="Arial" w:cs="Arial"/>
      <w:sz w:val="40"/>
      <w:szCs w:val="40"/>
    </w:rPr>
  </w:style>
  <w:style w:type="character" w:styleId="696" w:customStyle="1">
    <w:name w:val="Heading 2 Char"/>
    <w:basedOn w:val="692"/>
    <w:uiPriority w:val="9"/>
    <w:rPr>
      <w:rFonts w:ascii="Arial" w:hAnsi="Arial" w:eastAsia="Arial" w:cs="Arial"/>
      <w:sz w:val="34"/>
    </w:rPr>
  </w:style>
  <w:style w:type="character" w:styleId="697" w:customStyle="1">
    <w:name w:val="Heading 3 Char"/>
    <w:basedOn w:val="692"/>
    <w:uiPriority w:val="9"/>
    <w:rPr>
      <w:rFonts w:ascii="Arial" w:hAnsi="Arial" w:eastAsia="Arial" w:cs="Arial"/>
      <w:sz w:val="30"/>
      <w:szCs w:val="30"/>
    </w:rPr>
  </w:style>
  <w:style w:type="character" w:styleId="698" w:customStyle="1">
    <w:name w:val="Heading 4 Char"/>
    <w:basedOn w:val="692"/>
    <w:uiPriority w:val="9"/>
    <w:rPr>
      <w:rFonts w:ascii="Arial" w:hAnsi="Arial" w:eastAsia="Arial" w:cs="Arial"/>
      <w:b/>
      <w:bCs/>
      <w:sz w:val="26"/>
      <w:szCs w:val="26"/>
    </w:rPr>
  </w:style>
  <w:style w:type="character" w:styleId="699" w:customStyle="1">
    <w:name w:val="Heading 5 Char"/>
    <w:basedOn w:val="692"/>
    <w:uiPriority w:val="9"/>
    <w:rPr>
      <w:rFonts w:ascii="Arial" w:hAnsi="Arial" w:eastAsia="Arial" w:cs="Arial"/>
      <w:b/>
      <w:bCs/>
      <w:sz w:val="24"/>
      <w:szCs w:val="24"/>
    </w:rPr>
  </w:style>
  <w:style w:type="character" w:styleId="700" w:customStyle="1">
    <w:name w:val="Heading 6 Char"/>
    <w:basedOn w:val="692"/>
    <w:uiPriority w:val="9"/>
    <w:rPr>
      <w:rFonts w:ascii="Arial" w:hAnsi="Arial" w:eastAsia="Arial" w:cs="Arial"/>
      <w:b/>
      <w:bCs/>
      <w:sz w:val="22"/>
      <w:szCs w:val="22"/>
    </w:rPr>
  </w:style>
  <w:style w:type="character" w:styleId="701" w:customStyle="1">
    <w:name w:val="Heading 7 Char"/>
    <w:basedOn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2" w:customStyle="1">
    <w:name w:val="Heading 8 Char"/>
    <w:basedOn w:val="692"/>
    <w:uiPriority w:val="9"/>
    <w:rPr>
      <w:rFonts w:ascii="Arial" w:hAnsi="Arial" w:eastAsia="Arial" w:cs="Arial"/>
      <w:i/>
      <w:iCs/>
      <w:sz w:val="22"/>
      <w:szCs w:val="22"/>
    </w:rPr>
  </w:style>
  <w:style w:type="character" w:styleId="703" w:customStyle="1">
    <w:name w:val="Heading 9 Char"/>
    <w:basedOn w:val="692"/>
    <w:uiPriority w:val="9"/>
    <w:rPr>
      <w:rFonts w:ascii="Arial" w:hAnsi="Arial" w:eastAsia="Arial" w:cs="Arial"/>
      <w:i/>
      <w:iCs/>
      <w:sz w:val="21"/>
      <w:szCs w:val="21"/>
    </w:rPr>
  </w:style>
  <w:style w:type="character" w:styleId="704" w:customStyle="1">
    <w:name w:val="Title Char"/>
    <w:basedOn w:val="692"/>
    <w:uiPriority w:val="10"/>
    <w:rPr>
      <w:sz w:val="48"/>
      <w:szCs w:val="48"/>
    </w:rPr>
  </w:style>
  <w:style w:type="character" w:styleId="705" w:customStyle="1">
    <w:name w:val="Subtitle Char"/>
    <w:basedOn w:val="692"/>
    <w:uiPriority w:val="11"/>
    <w:rPr>
      <w:sz w:val="24"/>
      <w:szCs w:val="24"/>
    </w:rPr>
  </w:style>
  <w:style w:type="character" w:styleId="706" w:customStyle="1">
    <w:name w:val="Quote Char"/>
    <w:uiPriority w:val="29"/>
    <w:rPr>
      <w:i/>
    </w:rPr>
  </w:style>
  <w:style w:type="character" w:styleId="707" w:customStyle="1">
    <w:name w:val="Intense Quote Char"/>
    <w:uiPriority w:val="30"/>
    <w:rPr>
      <w:i/>
    </w:rPr>
  </w:style>
  <w:style w:type="character" w:styleId="708" w:customStyle="1">
    <w:name w:val="Header Char"/>
    <w:basedOn w:val="692"/>
    <w:uiPriority w:val="99"/>
  </w:style>
  <w:style w:type="character" w:styleId="709" w:customStyle="1">
    <w:name w:val="Caption Char"/>
    <w:uiPriority w:val="99"/>
  </w:style>
  <w:style w:type="character" w:styleId="710" w:customStyle="1">
    <w:name w:val="Footnote Text Char"/>
    <w:uiPriority w:val="99"/>
    <w:rPr>
      <w:sz w:val="18"/>
    </w:rPr>
  </w:style>
  <w:style w:type="character" w:styleId="711" w:customStyle="1">
    <w:name w:val="Endnote Text Char"/>
    <w:uiPriority w:val="99"/>
    <w:rPr>
      <w:sz w:val="20"/>
    </w:rPr>
  </w:style>
  <w:style w:type="character" w:styleId="712" w:customStyle="1">
    <w:name w:val="Заголовок 1 Знак"/>
    <w:link w:val="683"/>
    <w:uiPriority w:val="9"/>
    <w:rPr>
      <w:rFonts w:ascii="Arial" w:hAnsi="Arial" w:eastAsia="Arial" w:cs="Arial"/>
      <w:sz w:val="40"/>
      <w:szCs w:val="40"/>
    </w:rPr>
  </w:style>
  <w:style w:type="character" w:styleId="713" w:customStyle="1">
    <w:name w:val="Заголовок 2 Знак"/>
    <w:link w:val="684"/>
    <w:uiPriority w:val="9"/>
    <w:rPr>
      <w:rFonts w:ascii="Arial" w:hAnsi="Arial" w:eastAsia="Arial" w:cs="Arial"/>
      <w:sz w:val="34"/>
    </w:rPr>
  </w:style>
  <w:style w:type="character" w:styleId="714" w:customStyle="1">
    <w:name w:val="Заголовок 3 Знак"/>
    <w:link w:val="685"/>
    <w:uiPriority w:val="9"/>
    <w:rPr>
      <w:rFonts w:ascii="Arial" w:hAnsi="Arial" w:eastAsia="Arial" w:cs="Arial"/>
      <w:sz w:val="30"/>
      <w:szCs w:val="30"/>
    </w:rPr>
  </w:style>
  <w:style w:type="character" w:styleId="715" w:customStyle="1">
    <w:name w:val="Заголовок 4 Знак"/>
    <w:link w:val="686"/>
    <w:uiPriority w:val="9"/>
    <w:rPr>
      <w:rFonts w:ascii="Arial" w:hAnsi="Arial" w:eastAsia="Arial" w:cs="Arial"/>
      <w:b/>
      <w:bCs/>
      <w:sz w:val="26"/>
      <w:szCs w:val="26"/>
    </w:rPr>
  </w:style>
  <w:style w:type="character" w:styleId="716" w:customStyle="1">
    <w:name w:val="Заголовок 5 Знак"/>
    <w:link w:val="687"/>
    <w:uiPriority w:val="9"/>
    <w:rPr>
      <w:rFonts w:ascii="Arial" w:hAnsi="Arial" w:eastAsia="Arial" w:cs="Arial"/>
      <w:b/>
      <w:bCs/>
      <w:sz w:val="24"/>
      <w:szCs w:val="24"/>
    </w:rPr>
  </w:style>
  <w:style w:type="character" w:styleId="717" w:customStyle="1">
    <w:name w:val="Заголовок 6 Знак"/>
    <w:link w:val="688"/>
    <w:uiPriority w:val="9"/>
    <w:rPr>
      <w:rFonts w:ascii="Arial" w:hAnsi="Arial" w:eastAsia="Arial" w:cs="Arial"/>
      <w:b/>
      <w:bCs/>
      <w:sz w:val="22"/>
      <w:szCs w:val="22"/>
    </w:rPr>
  </w:style>
  <w:style w:type="character" w:styleId="718" w:customStyle="1">
    <w:name w:val="Заголовок 7 Знак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9" w:customStyle="1">
    <w:name w:val="Заголовок 8 Знак"/>
    <w:link w:val="690"/>
    <w:uiPriority w:val="9"/>
    <w:rPr>
      <w:rFonts w:ascii="Arial" w:hAnsi="Arial" w:eastAsia="Arial" w:cs="Arial"/>
      <w:i/>
      <w:iCs/>
      <w:sz w:val="22"/>
      <w:szCs w:val="22"/>
    </w:rPr>
  </w:style>
  <w:style w:type="character" w:styleId="720" w:customStyle="1">
    <w:name w:val="Заголовок 9 Знак"/>
    <w:link w:val="691"/>
    <w:uiPriority w:val="9"/>
    <w:rPr>
      <w:rFonts w:ascii="Arial" w:hAnsi="Arial" w:eastAsia="Arial" w:cs="Arial"/>
      <w:i/>
      <w:iCs/>
      <w:sz w:val="21"/>
      <w:szCs w:val="21"/>
    </w:rPr>
  </w:style>
  <w:style w:type="paragraph" w:styleId="721">
    <w:name w:val="List Paragraph"/>
    <w:basedOn w:val="682"/>
    <w:uiPriority w:val="34"/>
    <w:qFormat/>
    <w:pPr>
      <w:contextualSpacing/>
      <w:ind w:left="720"/>
    </w:pPr>
  </w:style>
  <w:style w:type="paragraph" w:styleId="722">
    <w:name w:val="No Spacing"/>
    <w:uiPriority w:val="1"/>
    <w:qFormat/>
  </w:style>
  <w:style w:type="paragraph" w:styleId="723">
    <w:name w:val="Title"/>
    <w:basedOn w:val="682"/>
    <w:next w:val="682"/>
    <w:link w:val="72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4" w:customStyle="1">
    <w:name w:val="Название Знак"/>
    <w:link w:val="723"/>
    <w:uiPriority w:val="10"/>
    <w:rPr>
      <w:sz w:val="48"/>
      <w:szCs w:val="48"/>
    </w:rPr>
  </w:style>
  <w:style w:type="paragraph" w:styleId="725">
    <w:name w:val="Subtitle"/>
    <w:basedOn w:val="682"/>
    <w:next w:val="682"/>
    <w:link w:val="726"/>
    <w:uiPriority w:val="11"/>
    <w:qFormat/>
    <w:pPr>
      <w:spacing w:before="200" w:after="200"/>
    </w:pPr>
  </w:style>
  <w:style w:type="character" w:styleId="726" w:customStyle="1">
    <w:name w:val="Подзаголовок Знак"/>
    <w:link w:val="725"/>
    <w:uiPriority w:val="11"/>
    <w:rPr>
      <w:sz w:val="24"/>
      <w:szCs w:val="24"/>
    </w:rPr>
  </w:style>
  <w:style w:type="paragraph" w:styleId="727">
    <w:name w:val="Quote"/>
    <w:basedOn w:val="682"/>
    <w:next w:val="682"/>
    <w:link w:val="728"/>
    <w:uiPriority w:val="29"/>
    <w:qFormat/>
    <w:pPr>
      <w:ind w:left="720" w:right="720"/>
    </w:pPr>
    <w:rPr>
      <w:i/>
    </w:rPr>
  </w:style>
  <w:style w:type="character" w:styleId="728" w:customStyle="1">
    <w:name w:val="Цитата 2 Знак"/>
    <w:link w:val="727"/>
    <w:uiPriority w:val="29"/>
    <w:rPr>
      <w:i/>
    </w:rPr>
  </w:style>
  <w:style w:type="paragraph" w:styleId="729">
    <w:name w:val="Intense Quote"/>
    <w:basedOn w:val="682"/>
    <w:next w:val="682"/>
    <w:link w:val="73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0" w:customStyle="1">
    <w:name w:val="Выделенная цитата Знак"/>
    <w:link w:val="729"/>
    <w:uiPriority w:val="30"/>
    <w:rPr>
      <w:i/>
    </w:rPr>
  </w:style>
  <w:style w:type="paragraph" w:styleId="731">
    <w:name w:val="Header"/>
    <w:basedOn w:val="682"/>
    <w:link w:val="732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32" w:customStyle="1">
    <w:name w:val="Верхний колонтитул Знак"/>
    <w:link w:val="731"/>
    <w:uiPriority w:val="99"/>
  </w:style>
  <w:style w:type="paragraph" w:styleId="733">
    <w:name w:val="Footer"/>
    <w:basedOn w:val="682"/>
    <w:link w:val="73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34" w:customStyle="1">
    <w:name w:val="Footer Char"/>
    <w:uiPriority w:val="99"/>
  </w:style>
  <w:style w:type="paragraph" w:styleId="735">
    <w:name w:val="Caption"/>
    <w:basedOn w:val="682"/>
    <w:next w:val="68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6" w:customStyle="1">
    <w:name w:val="Нижний колонтитул Знак"/>
    <w:link w:val="733"/>
    <w:uiPriority w:val="99"/>
  </w:style>
  <w:style w:type="table" w:styleId="737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2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4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6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7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8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9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0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1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2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9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0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1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2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3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4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5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6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7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8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9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0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1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2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3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7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9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0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1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2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3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4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5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6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7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8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9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0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1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2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3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4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5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6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7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8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9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0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1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2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3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4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5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6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7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8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9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0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1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2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3">
    <w:name w:val="Hyperlink"/>
    <w:uiPriority w:val="99"/>
    <w:unhideWhenUsed/>
    <w:rPr>
      <w:color w:val="0000ff" w:themeColor="hyperlink"/>
      <w:u w:val="single"/>
    </w:rPr>
  </w:style>
  <w:style w:type="paragraph" w:styleId="864">
    <w:name w:val="footnote text"/>
    <w:basedOn w:val="682"/>
    <w:link w:val="865"/>
    <w:uiPriority w:val="99"/>
    <w:semiHidden/>
    <w:unhideWhenUsed/>
    <w:pPr>
      <w:spacing w:after="40"/>
    </w:pPr>
    <w:rPr>
      <w:sz w:val="18"/>
    </w:rPr>
  </w:style>
  <w:style w:type="character" w:styleId="865" w:customStyle="1">
    <w:name w:val="Текст сноски Знак"/>
    <w:link w:val="864"/>
    <w:uiPriority w:val="99"/>
    <w:rPr>
      <w:sz w:val="18"/>
    </w:rPr>
  </w:style>
  <w:style w:type="character" w:styleId="866">
    <w:name w:val="footnote reference"/>
    <w:uiPriority w:val="99"/>
    <w:unhideWhenUsed/>
    <w:rPr>
      <w:vertAlign w:val="superscript"/>
    </w:rPr>
  </w:style>
  <w:style w:type="paragraph" w:styleId="867">
    <w:name w:val="endnote text"/>
    <w:basedOn w:val="682"/>
    <w:link w:val="868"/>
    <w:uiPriority w:val="99"/>
    <w:semiHidden/>
    <w:unhideWhenUsed/>
    <w:rPr>
      <w:sz w:val="20"/>
    </w:rPr>
  </w:style>
  <w:style w:type="character" w:styleId="868" w:customStyle="1">
    <w:name w:val="Текст концевой сноски Знак"/>
    <w:link w:val="867"/>
    <w:uiPriority w:val="99"/>
    <w:rPr>
      <w:sz w:val="20"/>
    </w:rPr>
  </w:style>
  <w:style w:type="character" w:styleId="869">
    <w:name w:val="endnote reference"/>
    <w:uiPriority w:val="99"/>
    <w:semiHidden/>
    <w:unhideWhenUsed/>
    <w:rPr>
      <w:vertAlign w:val="superscript"/>
    </w:rPr>
  </w:style>
  <w:style w:type="paragraph" w:styleId="870">
    <w:name w:val="toc 1"/>
    <w:basedOn w:val="682"/>
    <w:next w:val="682"/>
    <w:uiPriority w:val="39"/>
    <w:unhideWhenUsed/>
    <w:pPr>
      <w:spacing w:after="57"/>
    </w:pPr>
  </w:style>
  <w:style w:type="paragraph" w:styleId="871">
    <w:name w:val="toc 2"/>
    <w:basedOn w:val="682"/>
    <w:next w:val="682"/>
    <w:uiPriority w:val="39"/>
    <w:unhideWhenUsed/>
    <w:pPr>
      <w:ind w:left="283"/>
      <w:spacing w:after="57"/>
    </w:pPr>
  </w:style>
  <w:style w:type="paragraph" w:styleId="872">
    <w:name w:val="toc 3"/>
    <w:basedOn w:val="682"/>
    <w:next w:val="682"/>
    <w:uiPriority w:val="39"/>
    <w:unhideWhenUsed/>
    <w:pPr>
      <w:ind w:left="567"/>
      <w:spacing w:after="57"/>
    </w:pPr>
  </w:style>
  <w:style w:type="paragraph" w:styleId="873">
    <w:name w:val="toc 4"/>
    <w:basedOn w:val="682"/>
    <w:next w:val="682"/>
    <w:uiPriority w:val="39"/>
    <w:unhideWhenUsed/>
    <w:pPr>
      <w:ind w:left="850"/>
      <w:spacing w:after="57"/>
    </w:pPr>
  </w:style>
  <w:style w:type="paragraph" w:styleId="874">
    <w:name w:val="toc 5"/>
    <w:basedOn w:val="682"/>
    <w:next w:val="682"/>
    <w:uiPriority w:val="39"/>
    <w:unhideWhenUsed/>
    <w:pPr>
      <w:ind w:left="1134"/>
      <w:spacing w:after="57"/>
    </w:pPr>
  </w:style>
  <w:style w:type="paragraph" w:styleId="875">
    <w:name w:val="toc 6"/>
    <w:basedOn w:val="682"/>
    <w:next w:val="682"/>
    <w:uiPriority w:val="39"/>
    <w:unhideWhenUsed/>
    <w:pPr>
      <w:ind w:left="1417"/>
      <w:spacing w:after="57"/>
    </w:pPr>
  </w:style>
  <w:style w:type="paragraph" w:styleId="876">
    <w:name w:val="toc 7"/>
    <w:basedOn w:val="682"/>
    <w:next w:val="682"/>
    <w:uiPriority w:val="39"/>
    <w:unhideWhenUsed/>
    <w:pPr>
      <w:ind w:left="1701"/>
      <w:spacing w:after="57"/>
    </w:pPr>
  </w:style>
  <w:style w:type="paragraph" w:styleId="877">
    <w:name w:val="toc 8"/>
    <w:basedOn w:val="682"/>
    <w:next w:val="682"/>
    <w:uiPriority w:val="39"/>
    <w:unhideWhenUsed/>
    <w:pPr>
      <w:ind w:left="1984"/>
      <w:spacing w:after="57"/>
    </w:pPr>
  </w:style>
  <w:style w:type="paragraph" w:styleId="878">
    <w:name w:val="toc 9"/>
    <w:basedOn w:val="682"/>
    <w:next w:val="682"/>
    <w:uiPriority w:val="39"/>
    <w:unhideWhenUsed/>
    <w:pPr>
      <w:ind w:left="2268"/>
      <w:spacing w:after="57"/>
    </w:pPr>
  </w:style>
  <w:style w:type="paragraph" w:styleId="879">
    <w:name w:val="TOC Heading"/>
    <w:uiPriority w:val="39"/>
    <w:unhideWhenUsed/>
  </w:style>
  <w:style w:type="paragraph" w:styleId="880">
    <w:name w:val="table of figures"/>
    <w:basedOn w:val="682"/>
    <w:next w:val="682"/>
    <w:uiPriority w:val="99"/>
    <w:unhideWhenUsed/>
  </w:style>
  <w:style w:type="paragraph" w:styleId="881">
    <w:name w:val="Balloon Text"/>
    <w:basedOn w:val="682"/>
    <w:link w:val="882"/>
    <w:rPr>
      <w:rFonts w:ascii="Segoe UI" w:hAnsi="Segoe UI" w:cs="Segoe UI"/>
      <w:sz w:val="18"/>
      <w:szCs w:val="18"/>
    </w:rPr>
  </w:style>
  <w:style w:type="character" w:styleId="882" w:customStyle="1">
    <w:name w:val="Текст выноски Знак"/>
    <w:link w:val="8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master</dc:creator>
  <cp:revision>10</cp:revision>
  <dcterms:created xsi:type="dcterms:W3CDTF">2024-01-29T05:13:00Z</dcterms:created>
  <dcterms:modified xsi:type="dcterms:W3CDTF">2024-02-12T09:22:13Z</dcterms:modified>
  <cp:version>1048576</cp:version>
</cp:coreProperties>
</file>